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EADF2" w14:textId="51811D5E" w:rsidR="00E565DD" w:rsidRPr="0033573E" w:rsidRDefault="0033573E" w:rsidP="002A7579">
      <w:pPr>
        <w:rPr>
          <w:b/>
          <w:sz w:val="24"/>
          <w:szCs w:val="24"/>
        </w:rPr>
      </w:pPr>
      <w:r w:rsidRPr="0033573E">
        <w:rPr>
          <w:b/>
          <w:sz w:val="24"/>
          <w:szCs w:val="24"/>
        </w:rPr>
        <w:t>Allegato C – Patto integrità</w:t>
      </w:r>
    </w:p>
    <w:p w14:paraId="7EC98EE8" w14:textId="77777777" w:rsidR="0033573E" w:rsidRDefault="0033573E" w:rsidP="00726ACD">
      <w:pPr>
        <w:jc w:val="center"/>
        <w:rPr>
          <w:b/>
          <w:bCs/>
        </w:rPr>
      </w:pPr>
    </w:p>
    <w:p w14:paraId="64E6DC81" w14:textId="79FD2035" w:rsidR="00E565DD" w:rsidRPr="007773E9" w:rsidRDefault="00E565DD" w:rsidP="00726ACD">
      <w:pPr>
        <w:jc w:val="center"/>
        <w:rPr>
          <w:b/>
          <w:bCs/>
        </w:rPr>
      </w:pPr>
      <w:r w:rsidRPr="007773E9">
        <w:rPr>
          <w:b/>
          <w:bCs/>
        </w:rPr>
        <w:t>PATTO D’INTEGRIT</w:t>
      </w:r>
      <w:r w:rsidR="007773E9" w:rsidRPr="007773E9">
        <w:rPr>
          <w:b/>
          <w:bCs/>
        </w:rPr>
        <w:t>À</w:t>
      </w:r>
    </w:p>
    <w:p w14:paraId="643F65E1" w14:textId="77777777" w:rsidR="00E565DD" w:rsidRDefault="00E565DD" w:rsidP="00E565DD">
      <w:pPr>
        <w:jc w:val="center"/>
      </w:pPr>
    </w:p>
    <w:p w14:paraId="456EDC78" w14:textId="16917BF7" w:rsidR="00E565DD" w:rsidRDefault="00E565DD" w:rsidP="00E565DD">
      <w:pPr>
        <w:jc w:val="center"/>
      </w:pPr>
      <w:r>
        <w:t>TRA</w:t>
      </w:r>
    </w:p>
    <w:p w14:paraId="0B5271F2" w14:textId="77777777" w:rsidR="00E565DD" w:rsidRDefault="00E565DD" w:rsidP="002A7579"/>
    <w:p w14:paraId="7EF3E782" w14:textId="3F9DA4EB" w:rsidR="00A71D31" w:rsidRDefault="00B43D27" w:rsidP="002A7579">
      <w:r>
        <w:t>L’</w:t>
      </w:r>
      <w:r w:rsidR="00615B88">
        <w:t xml:space="preserve">Istituto per la Finanza e l’Economia Locale della Campania - </w:t>
      </w:r>
      <w:r w:rsidR="00637E5E">
        <w:t>Fondazione IFEL Campania con sede in Napoli alla via S.</w:t>
      </w:r>
      <w:r w:rsidR="0033573E">
        <w:t xml:space="preserve"> </w:t>
      </w:r>
      <w:r w:rsidR="00637E5E">
        <w:t>Lucia 81 P.IVA: 07492611210 nella persona dell’Avv. Annapaola Voto nata a Salerno il 25/11/1966 autorizzato alla firma giusta procura del Notaio di Marcantonio Valentina rep. N. 1461 rac. N. 764 del 21/02/2023 domiciliato per la carica presso la sede legale in Via S. Lucia n. 81 Napoli.</w:t>
      </w:r>
    </w:p>
    <w:p w14:paraId="3EAC934B" w14:textId="77777777" w:rsidR="00A74AD4" w:rsidRDefault="00A74AD4" w:rsidP="002A7579"/>
    <w:p w14:paraId="4F5DF964" w14:textId="09BC9D38" w:rsidR="00A74AD4" w:rsidRDefault="009916DC" w:rsidP="00A74AD4">
      <w:pPr>
        <w:jc w:val="center"/>
      </w:pPr>
      <w:r>
        <w:t>E</w:t>
      </w:r>
    </w:p>
    <w:p w14:paraId="1CC09674" w14:textId="77777777" w:rsidR="00A74AD4" w:rsidRDefault="00A74AD4" w:rsidP="002A7579"/>
    <w:p w14:paraId="2B998A48" w14:textId="2DDBB029" w:rsidR="00A74AD4" w:rsidRPr="00A74AD4" w:rsidRDefault="00B43D27" w:rsidP="00A74AD4">
      <w:r>
        <w:t xml:space="preserve">L’Operatore Economico </w:t>
      </w:r>
      <w:r w:rsidR="00A74AD4" w:rsidRPr="00A74AD4">
        <w:t>..............</w:t>
      </w:r>
      <w:r>
        <w:t>..............................</w:t>
      </w:r>
      <w:r w:rsidR="00A74AD4" w:rsidRPr="00A74AD4">
        <w:t>, sede legale i</w:t>
      </w:r>
      <w:r w:rsidR="009916DC">
        <w:t xml:space="preserve">n </w:t>
      </w:r>
      <w:r w:rsidR="00A74AD4" w:rsidRPr="00A74AD4">
        <w:t xml:space="preserve">......................................, </w:t>
      </w:r>
      <w:r w:rsidR="009916DC">
        <w:t xml:space="preserve">alla </w:t>
      </w:r>
      <w:r w:rsidR="00A74AD4" w:rsidRPr="00A74AD4">
        <w:t>via  ..................................</w:t>
      </w:r>
      <w:r w:rsidR="00090464">
        <w:t xml:space="preserve"> </w:t>
      </w:r>
      <w:r w:rsidR="00A74AD4" w:rsidRPr="00A74AD4">
        <w:t>n .....codice fiscale................  P.IVA</w:t>
      </w:r>
      <w:r w:rsidR="00A74AD4" w:rsidRPr="00A74AD4">
        <w:rPr>
          <w:noProof/>
          <w:lang w:eastAsia="it-IT"/>
        </w:rPr>
        <w:drawing>
          <wp:anchor distT="0" distB="0" distL="0" distR="0" simplePos="0" relativeHeight="251659264" behindDoc="1" locked="0" layoutInCell="1" allowOverlap="1" wp14:anchorId="21BF5D1C" wp14:editId="4219C657">
            <wp:simplePos x="0" y="0"/>
            <wp:positionH relativeFrom="page">
              <wp:posOffset>1940560</wp:posOffset>
            </wp:positionH>
            <wp:positionV relativeFrom="paragraph">
              <wp:posOffset>146685</wp:posOffset>
            </wp:positionV>
            <wp:extent cx="2014220" cy="36830"/>
            <wp:effectExtent l="0" t="0" r="5080" b="1270"/>
            <wp:wrapNone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6DC">
        <w:t xml:space="preserve"> ……………. </w:t>
      </w:r>
      <w:r w:rsidR="00A74AD4" w:rsidRPr="00A74AD4">
        <w:t>rappresentata da</w:t>
      </w:r>
      <w:r w:rsidR="009916DC">
        <w:t xml:space="preserve"> …….</w:t>
      </w:r>
      <w:r w:rsidR="00A74AD4" w:rsidRPr="00A74AD4">
        <w:tab/>
        <w:t>in  qualità  di  .......................................</w:t>
      </w:r>
    </w:p>
    <w:p w14:paraId="3C5AC313" w14:textId="77777777" w:rsidR="00A74AD4" w:rsidRPr="00A74AD4" w:rsidRDefault="00A74AD4" w:rsidP="00A74AD4"/>
    <w:p w14:paraId="03779F0C" w14:textId="730F2569" w:rsidR="007900FA" w:rsidRDefault="007900FA" w:rsidP="007900FA">
      <w:pPr>
        <w:jc w:val="center"/>
      </w:pPr>
      <w:r>
        <w:t>VISTO</w:t>
      </w:r>
    </w:p>
    <w:p w14:paraId="3FE4C590" w14:textId="77777777" w:rsidR="007900FA" w:rsidRDefault="007900FA" w:rsidP="007900FA"/>
    <w:p w14:paraId="2BE9BCE7" w14:textId="083CB2D1" w:rsidR="007900FA" w:rsidRDefault="007900FA" w:rsidP="007900FA">
      <w:pPr>
        <w:pStyle w:val="Paragrafoelenco"/>
        <w:numPr>
          <w:ilvl w:val="0"/>
          <w:numId w:val="2"/>
        </w:numPr>
      </w:pPr>
      <w:r w:rsidRPr="007900FA">
        <w:t>l'art. 1, comma 17, della legge 6 novembre 2012 n. 190, recante "Disp</w:t>
      </w:r>
      <w:r>
        <w:t>o</w:t>
      </w:r>
      <w:r w:rsidRPr="007900FA">
        <w:t>sizioni per la prevenzione e la repress</w:t>
      </w:r>
      <w:r>
        <w:t>i</w:t>
      </w:r>
      <w:r w:rsidRPr="007900FA">
        <w:t>one della corruzione e dell'illegalità nella pubblica amministrazione'';</w:t>
      </w:r>
    </w:p>
    <w:p w14:paraId="734A1C5D" w14:textId="36973D65" w:rsidR="007900FA" w:rsidRDefault="007900FA" w:rsidP="007900FA">
      <w:pPr>
        <w:pStyle w:val="Paragrafoelenco"/>
        <w:numPr>
          <w:ilvl w:val="0"/>
          <w:numId w:val="2"/>
        </w:numPr>
      </w:pPr>
      <w:r w:rsidRPr="007900FA">
        <w:t>il Piano Triennale della Prevenzione della Corruzione e della trasparenza pubblicato sul sito istituzionale</w:t>
      </w:r>
      <w:r w:rsidR="0097140E">
        <w:t xml:space="preserve"> della Fondazione IFEL Campania</w:t>
      </w:r>
      <w:r w:rsidRPr="007900FA">
        <w:t>;</w:t>
      </w:r>
    </w:p>
    <w:p w14:paraId="1785CD30" w14:textId="14637E90" w:rsidR="00A74AD4" w:rsidRDefault="007900FA" w:rsidP="002A7579">
      <w:pPr>
        <w:pStyle w:val="Paragrafoelenco"/>
        <w:numPr>
          <w:ilvl w:val="0"/>
          <w:numId w:val="2"/>
        </w:numPr>
      </w:pPr>
      <w:r w:rsidRPr="007900FA">
        <w:t>il Codice di comportamento</w:t>
      </w:r>
      <w:r w:rsidR="009C792C">
        <w:t xml:space="preserve"> per il personale dipendente e i collaboratori della Fondazione IFEL Campania</w:t>
      </w:r>
      <w:r w:rsidRPr="007900FA">
        <w:t xml:space="preserve"> approvato dal Consiglio </w:t>
      </w:r>
      <w:r w:rsidR="0097140E">
        <w:t>di Amministrazione</w:t>
      </w:r>
      <w:r w:rsidRPr="007900FA">
        <w:t xml:space="preserve"> nella seduta </w:t>
      </w:r>
      <w:r w:rsidR="009C792C">
        <w:t xml:space="preserve">del 26/01/2023 e aggiornato nella seduta del </w:t>
      </w:r>
      <w:r w:rsidR="009839C1">
        <w:t>29/01/2024</w:t>
      </w:r>
      <w:r w:rsidR="009C792C">
        <w:t>;</w:t>
      </w:r>
    </w:p>
    <w:p w14:paraId="084EE239" w14:textId="3FCF61C7" w:rsidR="009C792C" w:rsidRDefault="009C792C" w:rsidP="002A7579">
      <w:pPr>
        <w:pStyle w:val="Paragrafoelenco"/>
        <w:numPr>
          <w:ilvl w:val="0"/>
          <w:numId w:val="2"/>
        </w:numPr>
      </w:pPr>
      <w:r>
        <w:t>il Modello di organizzazione, gestione e controllo della Fondazione IFEL Campania</w:t>
      </w:r>
      <w:r w:rsidR="0084508D">
        <w:t xml:space="preserve"> </w:t>
      </w:r>
      <w:r>
        <w:t>ai sensi dell’art. 6 c. 3 del D.Lgs. 231/2001</w:t>
      </w:r>
      <w:r w:rsidR="00C05918">
        <w:t>;</w:t>
      </w:r>
    </w:p>
    <w:p w14:paraId="5FD5CE30" w14:textId="77777777" w:rsidR="00C05918" w:rsidRDefault="00C05918" w:rsidP="00C05918"/>
    <w:p w14:paraId="4055BD88" w14:textId="7A19E485" w:rsidR="00C05918" w:rsidRDefault="002B0B4E" w:rsidP="002B0B4E">
      <w:pPr>
        <w:jc w:val="left"/>
        <w:rPr>
          <w:i/>
          <w:iCs/>
        </w:rPr>
      </w:pPr>
      <w:r w:rsidRPr="002B0B4E">
        <w:rPr>
          <w:i/>
          <w:iCs/>
        </w:rPr>
        <w:t>le parti convengono quanto segue</w:t>
      </w:r>
    </w:p>
    <w:p w14:paraId="6D674446" w14:textId="77777777" w:rsidR="002B0B4E" w:rsidRPr="002B0B4E" w:rsidRDefault="002B0B4E" w:rsidP="002B0B4E">
      <w:pPr>
        <w:jc w:val="left"/>
        <w:rPr>
          <w:i/>
          <w:iCs/>
        </w:rPr>
      </w:pPr>
    </w:p>
    <w:p w14:paraId="1537D8BA" w14:textId="4DE5E446" w:rsidR="00B22EB8" w:rsidRDefault="00B22EB8" w:rsidP="00C05918">
      <w:pPr>
        <w:jc w:val="center"/>
      </w:pPr>
      <w:r>
        <w:t xml:space="preserve">Articolo 1 </w:t>
      </w:r>
    </w:p>
    <w:p w14:paraId="6AA5ACD6" w14:textId="1552E479" w:rsidR="00B22EB8" w:rsidRDefault="00B22EB8" w:rsidP="00C05918">
      <w:pPr>
        <w:jc w:val="center"/>
      </w:pPr>
      <w:r>
        <w:t>(Finalità)</w:t>
      </w:r>
    </w:p>
    <w:p w14:paraId="35B7F2C4" w14:textId="45EDAC6C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/>
        </w:rPr>
        <w:t xml:space="preserve"> </w:t>
      </w:r>
      <w:r w:rsidRPr="006209AD">
        <w:rPr>
          <w:bCs/>
        </w:rPr>
        <w:t>Il presente Patto di integrità</w:t>
      </w:r>
      <w:r w:rsidR="0049591C">
        <w:rPr>
          <w:bCs/>
        </w:rPr>
        <w:t xml:space="preserve"> </w:t>
      </w:r>
      <w:r w:rsidRPr="006209AD">
        <w:rPr>
          <w:bCs/>
        </w:rPr>
        <w:t>rappresenta una misura di prevenzione nei confronti</w:t>
      </w:r>
      <w:r w:rsidR="0049591C">
        <w:rPr>
          <w:bCs/>
        </w:rPr>
        <w:t xml:space="preserve"> </w:t>
      </w:r>
      <w:r w:rsidRPr="006209AD">
        <w:rPr>
          <w:bCs/>
        </w:rPr>
        <w:t xml:space="preserve">di pratiche corruttive, concussive o comunque tendenti ad inficiare il corretto svolgimento dell'azione amministrativa </w:t>
      </w:r>
      <w:r w:rsidR="0049591C">
        <w:rPr>
          <w:bCs/>
        </w:rPr>
        <w:t>n</w:t>
      </w:r>
      <w:r w:rsidRPr="006209AD">
        <w:rPr>
          <w:bCs/>
        </w:rPr>
        <w:t>ell'ambito dei pubblici appalti banditi dall'Amministrazione.</w:t>
      </w:r>
    </w:p>
    <w:p w14:paraId="532AEA12" w14:textId="784CCF41" w:rsidR="006209AD" w:rsidRPr="006209AD" w:rsidRDefault="006209AD" w:rsidP="006209AD">
      <w:pPr>
        <w:pStyle w:val="Paragrafoelenco"/>
        <w:numPr>
          <w:ilvl w:val="1"/>
          <w:numId w:val="4"/>
        </w:numPr>
        <w:rPr>
          <w:b/>
        </w:rPr>
      </w:pPr>
      <w:r w:rsidRPr="006209AD">
        <w:t>Nel Patto sono stabilite reciproche e formali obbligazioni tra l'Amministrazione e l'Operatore economico partecipante alla procedura di gara ed eventualmente aggiudicatario della gara medesima, affinché i propri comportamenti siano improntati all'osservanza dei principi di lealtà, trasparenza e correttezza in tutte le fasi dell'appalto, dalla partecipazione alla esecuzione contrattuale.</w:t>
      </w:r>
    </w:p>
    <w:p w14:paraId="0660A3FD" w14:textId="49D9CCC7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Cs/>
        </w:rPr>
        <w:t>Con il Patto di integrità le Parti, in particolare, assum</w:t>
      </w:r>
      <w:r w:rsidR="003C1959">
        <w:rPr>
          <w:bCs/>
        </w:rPr>
        <w:t>o</w:t>
      </w:r>
      <w:r w:rsidRPr="006209AD">
        <w:rPr>
          <w:bCs/>
        </w:rPr>
        <w:t>no l'espresso impegno anticorruzione di non offrire, accettare o richiedere somme di denaro o qualsiasi altra ricompensa, vantaggio o beneficio - sia direttamente che indirettamente tramite intermediari - al fine dell'assegnazione del contratto e/ o al fine di distorcerne la relativa corretta esecuzione.</w:t>
      </w:r>
    </w:p>
    <w:p w14:paraId="447FE339" w14:textId="77777777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Cs/>
        </w:rPr>
        <w:t>L'espressa accettazione del Patto di integrità costituisce condizione di ammissione a tutte le procedure di gara indette dall'Amministrazione.</w:t>
      </w:r>
    </w:p>
    <w:p w14:paraId="793CD207" w14:textId="13E41102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Cs/>
        </w:rPr>
        <w:lastRenderedPageBreak/>
        <w:t xml:space="preserve">Il Patto di integrità, </w:t>
      </w:r>
      <w:r w:rsidR="0049591C">
        <w:rPr>
          <w:bCs/>
        </w:rPr>
        <w:t xml:space="preserve"> sot</w:t>
      </w:r>
      <w:r w:rsidRPr="006209AD">
        <w:rPr>
          <w:bCs/>
        </w:rPr>
        <w:t>t</w:t>
      </w:r>
      <w:r w:rsidR="0049591C">
        <w:rPr>
          <w:bCs/>
        </w:rPr>
        <w:t>o</w:t>
      </w:r>
      <w:r w:rsidR="00086AF0">
        <w:rPr>
          <w:bCs/>
        </w:rPr>
        <w:t xml:space="preserve">scritto per accettazione dall’operatore economico o dal suo </w:t>
      </w:r>
      <w:r w:rsidRPr="006209AD">
        <w:rPr>
          <w:bCs/>
        </w:rPr>
        <w:t xml:space="preserve">legale rappresentante, è presentato </w:t>
      </w:r>
      <w:r w:rsidR="00086AF0">
        <w:rPr>
          <w:bCs/>
        </w:rPr>
        <w:t xml:space="preserve">in </w:t>
      </w:r>
      <w:r w:rsidRPr="006209AD">
        <w:rPr>
          <w:bCs/>
        </w:rPr>
        <w:t>allegato alla documentazione amministrativa richiesta per la partecipazione alla procedura di gara, e costituisce parte integrante e sostanziale del futuro contratto.</w:t>
      </w:r>
    </w:p>
    <w:p w14:paraId="2D524BF5" w14:textId="77777777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Cs/>
        </w:rPr>
        <w:t>Nel caso di Consorzi o Raggruppamenti Temporanei di Imprese, il Patto va sottoscritto dal legale rappresentante del Consorzio nonché da ciascuna delle Imprese consorziate o raggruppate e dall'eventuale loro Direttore/i Tecnico/i.</w:t>
      </w:r>
    </w:p>
    <w:p w14:paraId="4938C1C2" w14:textId="77777777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Cs/>
        </w:rPr>
        <w:t>Nel caso. di ricorso all'avvalimento, il Patto va sottoscritto anche dal legale rappresentante dell'Impresa ausiliaria e dall'eventuale Direttore Tecnico.</w:t>
      </w:r>
    </w:p>
    <w:p w14:paraId="216DFB75" w14:textId="77777777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Cs/>
        </w:rPr>
        <w:t>Nel caso di subappalto, il Patto di integrità va sottoscritto anche dal legale rappresentante del soggetto affidatario del subappalto medesimo, e dall'eventuale Direttore Tecnico.</w:t>
      </w:r>
    </w:p>
    <w:p w14:paraId="13547207" w14:textId="6E964333" w:rsidR="006209AD" w:rsidRPr="006209AD" w:rsidRDefault="006209AD" w:rsidP="006209AD">
      <w:pPr>
        <w:pStyle w:val="Paragrafoelenco"/>
        <w:numPr>
          <w:ilvl w:val="1"/>
          <w:numId w:val="4"/>
        </w:numPr>
        <w:rPr>
          <w:bCs/>
        </w:rPr>
      </w:pPr>
      <w:r w:rsidRPr="006209AD">
        <w:rPr>
          <w:bCs/>
        </w:rPr>
        <w:t xml:space="preserve">La carenza della dichiarazione di accettazione del Patto di integrità o la mancata produzione dello stesso debitamente sottoscritto dal concorrente, sono regolarizzabili attraverso la procedura di soccorso istruttorio di cui all'art. </w:t>
      </w:r>
      <w:r w:rsidR="0049591C">
        <w:rPr>
          <w:bCs/>
        </w:rPr>
        <w:t>101</w:t>
      </w:r>
      <w:r w:rsidRPr="006209AD">
        <w:rPr>
          <w:bCs/>
        </w:rPr>
        <w:t xml:space="preserve"> del d.lgs. n. </w:t>
      </w:r>
      <w:r w:rsidR="0049591C">
        <w:rPr>
          <w:bCs/>
        </w:rPr>
        <w:t>36</w:t>
      </w:r>
      <w:r w:rsidRPr="006209AD">
        <w:rPr>
          <w:bCs/>
        </w:rPr>
        <w:t>/20</w:t>
      </w:r>
      <w:r w:rsidR="0049591C">
        <w:rPr>
          <w:bCs/>
        </w:rPr>
        <w:t>23</w:t>
      </w:r>
      <w:r w:rsidR="00086AF0">
        <w:rPr>
          <w:bCs/>
        </w:rPr>
        <w:t xml:space="preserve">. Qualora l’Operatore Economico </w:t>
      </w:r>
      <w:r w:rsidRPr="006209AD">
        <w:rPr>
          <w:bCs/>
        </w:rPr>
        <w:t xml:space="preserve"> società non ottemperi a quanto richiesto con la procedura di soccorso istruttorio verrà esclusa dalla relativa procedura di affidamento.</w:t>
      </w:r>
    </w:p>
    <w:p w14:paraId="52D80F76" w14:textId="306297F8" w:rsidR="00C05918" w:rsidRDefault="00C05918" w:rsidP="00EF676E">
      <w:pPr>
        <w:rPr>
          <w:b/>
        </w:rPr>
      </w:pPr>
    </w:p>
    <w:p w14:paraId="46C7685D" w14:textId="77777777" w:rsidR="00EF676E" w:rsidRDefault="00EF676E" w:rsidP="00EF676E">
      <w:pPr>
        <w:rPr>
          <w:b/>
        </w:rPr>
      </w:pPr>
    </w:p>
    <w:p w14:paraId="5189E7BA" w14:textId="3CB5E489" w:rsidR="00EF676E" w:rsidRDefault="00EF676E" w:rsidP="00EF676E">
      <w:pPr>
        <w:jc w:val="center"/>
        <w:rPr>
          <w:bCs/>
        </w:rPr>
      </w:pPr>
      <w:r w:rsidRPr="00EF676E">
        <w:rPr>
          <w:bCs/>
        </w:rPr>
        <w:t>Articolo 2</w:t>
      </w:r>
    </w:p>
    <w:p w14:paraId="3FBA9933" w14:textId="49779FF3" w:rsidR="00EF676E" w:rsidRDefault="00EF676E" w:rsidP="00EF676E">
      <w:pPr>
        <w:jc w:val="center"/>
        <w:rPr>
          <w:bCs/>
        </w:rPr>
      </w:pPr>
      <w:r>
        <w:rPr>
          <w:bCs/>
        </w:rPr>
        <w:t>Ambito di applicazione</w:t>
      </w:r>
    </w:p>
    <w:p w14:paraId="4FEEA44B" w14:textId="77777777" w:rsidR="00EF676E" w:rsidRPr="00EF676E" w:rsidRDefault="00EF676E" w:rsidP="00EF676E">
      <w:pPr>
        <w:numPr>
          <w:ilvl w:val="1"/>
          <w:numId w:val="5"/>
        </w:numPr>
        <w:rPr>
          <w:bCs/>
        </w:rPr>
      </w:pPr>
      <w:r w:rsidRPr="00EF676E">
        <w:rPr>
          <w:bCs/>
        </w:rPr>
        <w:t>Il Patto di integrità si applica a tutte le procedure di gara sopra e sotto la soglia comunitaria.</w:t>
      </w:r>
    </w:p>
    <w:p w14:paraId="1121B893" w14:textId="6BFF9656" w:rsidR="00EF676E" w:rsidRPr="00EF676E" w:rsidRDefault="00EF676E" w:rsidP="00EF676E">
      <w:pPr>
        <w:numPr>
          <w:ilvl w:val="1"/>
          <w:numId w:val="5"/>
        </w:numPr>
        <w:rPr>
          <w:bCs/>
        </w:rPr>
      </w:pPr>
      <w:r w:rsidRPr="00EF676E">
        <w:rPr>
          <w:bCs/>
        </w:rPr>
        <w:t>Il Patto di integrità regola i comportamenti degli operatori economici sia durante la fase di svolgimento delle procedure di gara indette dall</w:t>
      </w:r>
      <w:r w:rsidR="009604F4">
        <w:rPr>
          <w:bCs/>
        </w:rPr>
        <w:t>a Fondazione IFEL Campania</w:t>
      </w:r>
      <w:r w:rsidRPr="00EF676E">
        <w:rPr>
          <w:bCs/>
        </w:rPr>
        <w:t>, a cui gli operatori economici partecipano, sia</w:t>
      </w:r>
      <w:r w:rsidR="00FD1092">
        <w:rPr>
          <w:bCs/>
        </w:rPr>
        <w:t xml:space="preserve"> </w:t>
      </w:r>
      <w:r w:rsidRPr="00EF676E">
        <w:rPr>
          <w:bCs/>
        </w:rPr>
        <w:t>nella fase di esecuzione del contratto eventualmente a loro affidato in esito alle predette procedure di gara.</w:t>
      </w:r>
    </w:p>
    <w:p w14:paraId="55B2A562" w14:textId="0F32DC22" w:rsidR="00EF676E" w:rsidRPr="00EF676E" w:rsidRDefault="00EF676E" w:rsidP="00EF676E">
      <w:pPr>
        <w:numPr>
          <w:ilvl w:val="1"/>
          <w:numId w:val="5"/>
        </w:numPr>
        <w:rPr>
          <w:bCs/>
        </w:rPr>
      </w:pPr>
      <w:r w:rsidRPr="00EF676E">
        <w:rPr>
          <w:bCs/>
        </w:rPr>
        <w:t>Il Patto di integrità regola; inoltre, i comportamenti di ogni soggetto d</w:t>
      </w:r>
      <w:r w:rsidR="009604F4">
        <w:rPr>
          <w:bCs/>
        </w:rPr>
        <w:t>i IFEL Campania</w:t>
      </w:r>
      <w:r w:rsidRPr="00EF676E">
        <w:rPr>
          <w:bCs/>
        </w:rPr>
        <w:t xml:space="preserve"> impiegato nell'ambito delle procedure di gara, nonché nella fase di esecuzione del conseguente contratto.</w:t>
      </w:r>
    </w:p>
    <w:p w14:paraId="417F9378" w14:textId="36538AD8" w:rsidR="00EF676E" w:rsidRDefault="00EF676E" w:rsidP="00EF676E">
      <w:pPr>
        <w:numPr>
          <w:ilvl w:val="1"/>
          <w:numId w:val="5"/>
        </w:numPr>
        <w:rPr>
          <w:bCs/>
        </w:rPr>
      </w:pPr>
      <w:r w:rsidRPr="00EF676E">
        <w:rPr>
          <w:bCs/>
        </w:rPr>
        <w:t xml:space="preserve">L'Operatore economico e </w:t>
      </w:r>
      <w:r w:rsidR="009604F4">
        <w:rPr>
          <w:bCs/>
        </w:rPr>
        <w:t xml:space="preserve">IFEL Campania </w:t>
      </w:r>
      <w:r w:rsidRPr="00EF676E">
        <w:rPr>
          <w:bCs/>
        </w:rPr>
        <w:t>sono a conoscenza del contenuto del presente Patto d'Integrità, che condividono pienamente, nonché delle sanzioni previste a loro carico in caso di mancato rispetto dello stesso Patto.</w:t>
      </w:r>
    </w:p>
    <w:p w14:paraId="42F89424" w14:textId="77777777" w:rsidR="00341204" w:rsidRDefault="00341204" w:rsidP="00341204">
      <w:pPr>
        <w:rPr>
          <w:bCs/>
        </w:rPr>
      </w:pPr>
    </w:p>
    <w:p w14:paraId="20E79F54" w14:textId="77777777" w:rsidR="00341204" w:rsidRDefault="00341204" w:rsidP="00341204">
      <w:pPr>
        <w:rPr>
          <w:bCs/>
        </w:rPr>
      </w:pPr>
    </w:p>
    <w:p w14:paraId="2F3472E2" w14:textId="7B9A625D" w:rsidR="00341204" w:rsidRDefault="00341204" w:rsidP="00341204">
      <w:pPr>
        <w:jc w:val="center"/>
        <w:rPr>
          <w:bCs/>
        </w:rPr>
      </w:pPr>
      <w:r>
        <w:rPr>
          <w:bCs/>
        </w:rPr>
        <w:t>Articolo 3</w:t>
      </w:r>
    </w:p>
    <w:p w14:paraId="235ADE60" w14:textId="77777777" w:rsidR="00A665AD" w:rsidRDefault="00341204" w:rsidP="00A665AD">
      <w:pPr>
        <w:jc w:val="center"/>
        <w:rPr>
          <w:bCs/>
        </w:rPr>
      </w:pPr>
      <w:r>
        <w:rPr>
          <w:bCs/>
        </w:rPr>
        <w:t>Obblighi dell’Operatore economico</w:t>
      </w:r>
    </w:p>
    <w:p w14:paraId="5846E882" w14:textId="77777777" w:rsidR="00A665AD" w:rsidRDefault="00A665AD" w:rsidP="00A665AD">
      <w:pPr>
        <w:jc w:val="center"/>
        <w:rPr>
          <w:bCs/>
        </w:rPr>
      </w:pPr>
    </w:p>
    <w:p w14:paraId="16692CFE" w14:textId="52F9E7F5" w:rsidR="00983551" w:rsidRPr="00983551" w:rsidRDefault="00A665AD" w:rsidP="00A665AD">
      <w:pPr>
        <w:rPr>
          <w:bCs/>
        </w:rPr>
      </w:pPr>
      <w:r>
        <w:rPr>
          <w:bCs/>
        </w:rPr>
        <w:t xml:space="preserve">3.1 </w:t>
      </w:r>
      <w:r w:rsidR="00983551" w:rsidRPr="00983551">
        <w:rPr>
          <w:bCs/>
        </w:rPr>
        <w:t>Con l'accettazione e la sottoscrizione del Patto di Integrità, l'Operatore economico si impegna:</w:t>
      </w:r>
    </w:p>
    <w:p w14:paraId="5BEFBAA7" w14:textId="77777777" w:rsidR="00983551" w:rsidRPr="00983551" w:rsidRDefault="00983551" w:rsidP="00983551">
      <w:pPr>
        <w:rPr>
          <w:bCs/>
        </w:rPr>
      </w:pPr>
    </w:p>
    <w:p w14:paraId="16D88338" w14:textId="77777777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t>a uniformare la propria condotta ai principi di lealtà, trasparenza e correttezza;</w:t>
      </w:r>
    </w:p>
    <w:p w14:paraId="0B2EBA10" w14:textId="77777777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t>a non corrispondere né promettere di corrispondere ad alcuno - direttamente o tramite terzi, ivi compresi i soggetti collegati o controllati - somme di denaro, vantaggi o altra utilità finalizzate a facilitare l'aggiudicazione e/ o la fase di esecuzione del contratto;</w:t>
      </w:r>
    </w:p>
    <w:p w14:paraId="1AA4AC91" w14:textId="77777777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t>a segnalare all'Autorità qualsiasi tentativo di turbativa, irregolarità o distorsione nelle fasi di svolgimento del procedimento di gara e/ o nella fase di esecuzione dei contratti, da parte di ogni interessato o addetto o di chiunque possa influenzare le decisioni relative alla gara in oggetto, comprese illecite richieste o pretese da parte dei dipendenti dell'Autorità;</w:t>
      </w:r>
    </w:p>
    <w:p w14:paraId="3A7CE55B" w14:textId="07A03D77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t>a non accordarsi con altri partecipanti alla procedura di gara per limitare con mezzi illeciti la libera concorrenza;</w:t>
      </w:r>
    </w:p>
    <w:p w14:paraId="6477B41D" w14:textId="77777777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t>ad informare puntualmente tutto il personale di cui si avvale del presente Patto di integrità e degli obblighi in esso contenuti e a vigilare sul rispetto dei medesimi;</w:t>
      </w:r>
    </w:p>
    <w:p w14:paraId="5F45B77E" w14:textId="722538AB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lastRenderedPageBreak/>
        <w:t>a segnalare situazioni di conflitto di interesse, di cui sia a conoscenza, r</w:t>
      </w:r>
      <w:r w:rsidR="009604F4">
        <w:rPr>
          <w:bCs/>
        </w:rPr>
        <w:t>is</w:t>
      </w:r>
      <w:r w:rsidRPr="00983551">
        <w:rPr>
          <w:bCs/>
        </w:rPr>
        <w:t>petto al personale dell'Autorità;</w:t>
      </w:r>
    </w:p>
    <w:p w14:paraId="109D3963" w14:textId="6337EA8A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t xml:space="preserve">a non conferire incarichi o stipulare contratti con i soggetti di cui all'art. 53, comma 16-ter, del decreto legislativo n. 165/2001 e s.m.i.. In caso contrario </w:t>
      </w:r>
      <w:r w:rsidR="009604F4" w:rsidRPr="008250A3">
        <w:rPr>
          <w:bCs/>
        </w:rPr>
        <w:t>IFEL Campania</w:t>
      </w:r>
      <w:r w:rsidRPr="00983551">
        <w:rPr>
          <w:bCs/>
        </w:rPr>
        <w:t xml:space="preserve"> disporrà l'immediata esclusione dell'Operatore economico dalla partecipazione alla procedura di gara;</w:t>
      </w:r>
    </w:p>
    <w:p w14:paraId="7AAF51EB" w14:textId="56BDB06A" w:rsidR="00983551" w:rsidRPr="00983551" w:rsidRDefault="00983551" w:rsidP="00983551">
      <w:pPr>
        <w:numPr>
          <w:ilvl w:val="2"/>
          <w:numId w:val="5"/>
        </w:numPr>
        <w:rPr>
          <w:bCs/>
        </w:rPr>
      </w:pPr>
      <w:r w:rsidRPr="00983551">
        <w:rPr>
          <w:bCs/>
        </w:rPr>
        <w:t xml:space="preserve">a rendere noti, su richiesta </w:t>
      </w:r>
      <w:r w:rsidR="009604F4">
        <w:rPr>
          <w:bCs/>
        </w:rPr>
        <w:t>di IFEL Campania</w:t>
      </w:r>
      <w:r w:rsidRPr="00983551">
        <w:rPr>
          <w:bCs/>
        </w:rPr>
        <w:t>, tutti i pagamenti eseguiti e riguardanti il contratto</w:t>
      </w:r>
      <w:r w:rsidR="009604F4">
        <w:rPr>
          <w:bCs/>
        </w:rPr>
        <w:t xml:space="preserve"> </w:t>
      </w:r>
      <w:r w:rsidRPr="00983551">
        <w:rPr>
          <w:bCs/>
        </w:rPr>
        <w:t>eventualmente stipulato a seguito della procedura di affidamento.</w:t>
      </w:r>
    </w:p>
    <w:p w14:paraId="32E6A519" w14:textId="43EC248B" w:rsidR="00983551" w:rsidRPr="00983551" w:rsidRDefault="00A665AD" w:rsidP="00A665AD">
      <w:pPr>
        <w:rPr>
          <w:bCs/>
        </w:rPr>
      </w:pPr>
      <w:r>
        <w:t xml:space="preserve">3.2 </w:t>
      </w:r>
      <w:r w:rsidR="00983551" w:rsidRPr="00983551">
        <w:rPr>
          <w:bCs/>
        </w:rPr>
        <w:t xml:space="preserve">Gli obblighi di cui al precedente comma 3.1, nelle fasi di esecuzione del contratto, si intendono riferiti all'Operatore economico con il quale </w:t>
      </w:r>
      <w:r w:rsidR="009604F4">
        <w:rPr>
          <w:bCs/>
        </w:rPr>
        <w:t>IFEL Campania</w:t>
      </w:r>
      <w:r w:rsidR="00983551" w:rsidRPr="00983551">
        <w:rPr>
          <w:bCs/>
        </w:rPr>
        <w:t xml:space="preserve"> ha stipulato il contratto, il quale avrà l'onere di pretenderne il rispetto anche da tutti i propri eventuali subcontraenti e subappaltatori. A tal fine, la clausola che prevede il rispetto degli obblighi di cui al presente Patto di integrità, sarà inserita nei contratti stipulati dall'Operatore economico con i propri subcontraenti e subappaltatori.</w:t>
      </w:r>
    </w:p>
    <w:p w14:paraId="0793BF9E" w14:textId="77777777" w:rsidR="00341204" w:rsidRDefault="00341204" w:rsidP="00EF676E">
      <w:pPr>
        <w:rPr>
          <w:bCs/>
        </w:rPr>
      </w:pPr>
    </w:p>
    <w:p w14:paraId="71463ABA" w14:textId="50B0EC8F" w:rsidR="00983551" w:rsidRDefault="00983551" w:rsidP="00983551">
      <w:pPr>
        <w:jc w:val="center"/>
        <w:rPr>
          <w:bCs/>
        </w:rPr>
      </w:pPr>
      <w:r>
        <w:rPr>
          <w:bCs/>
        </w:rPr>
        <w:t>Articolo 4</w:t>
      </w:r>
    </w:p>
    <w:p w14:paraId="1E02C361" w14:textId="28F8D96A" w:rsidR="00983551" w:rsidRDefault="00983551" w:rsidP="00983551">
      <w:pPr>
        <w:jc w:val="center"/>
        <w:rPr>
          <w:bCs/>
        </w:rPr>
      </w:pPr>
      <w:r>
        <w:rPr>
          <w:bCs/>
        </w:rPr>
        <w:t>Sanzioni</w:t>
      </w:r>
    </w:p>
    <w:p w14:paraId="74742527" w14:textId="73DCBBF7" w:rsidR="00983551" w:rsidRPr="009604F4" w:rsidRDefault="00983551" w:rsidP="009604F4">
      <w:pPr>
        <w:pStyle w:val="Paragrafoelenco"/>
        <w:numPr>
          <w:ilvl w:val="1"/>
          <w:numId w:val="2"/>
        </w:numPr>
        <w:rPr>
          <w:bCs/>
        </w:rPr>
      </w:pPr>
      <w:r w:rsidRPr="009604F4">
        <w:rPr>
          <w:bCs/>
        </w:rPr>
        <w:t>L'accertamento del mancato rispetto da parte dell'Operatore economico anche di uno solo degli obblighi indicati all'art. 3 del presente Patto, che avverrà all'esito di un contraddittorio con l'Operatore medesimo, potrà comportare l'applicazione, anche in via cumulativa, delle seguenti sanzioni, fatte salve specifiche ulteriori previsioni di legge, una o più delle seguenti sanzioni:</w:t>
      </w:r>
    </w:p>
    <w:p w14:paraId="26C23B23" w14:textId="5E55D47D" w:rsidR="00983551" w:rsidRDefault="00983551" w:rsidP="00983551">
      <w:pPr>
        <w:numPr>
          <w:ilvl w:val="2"/>
          <w:numId w:val="1"/>
        </w:numPr>
        <w:rPr>
          <w:bCs/>
        </w:rPr>
      </w:pPr>
      <w:r w:rsidRPr="00983551">
        <w:rPr>
          <w:bCs/>
        </w:rPr>
        <w:t>esclusione da</w:t>
      </w:r>
      <w:r w:rsidR="009604F4">
        <w:rPr>
          <w:bCs/>
        </w:rPr>
        <w:t>lla</w:t>
      </w:r>
      <w:r w:rsidRPr="00983551">
        <w:rPr>
          <w:bCs/>
        </w:rPr>
        <w:t xml:space="preserve"> procedura di affidamento o la revoca della aggiudicazione, con conseguente escussione della cauzione provvisoria, a seconda che la violazione ve</w:t>
      </w:r>
      <w:r w:rsidR="009604F4">
        <w:rPr>
          <w:bCs/>
        </w:rPr>
        <w:t>n</w:t>
      </w:r>
      <w:r w:rsidRPr="00983551">
        <w:rPr>
          <w:bCs/>
        </w:rPr>
        <w:t>ga accertata nella fase precedente all'aggiudicazione dell'appalto o nella fase successiva all'aggiudicazione;</w:t>
      </w:r>
    </w:p>
    <w:p w14:paraId="7C359188" w14:textId="1DC59D73" w:rsidR="00983551" w:rsidRPr="00983551" w:rsidRDefault="00983551" w:rsidP="00983551">
      <w:pPr>
        <w:numPr>
          <w:ilvl w:val="2"/>
          <w:numId w:val="1"/>
        </w:numPr>
        <w:rPr>
          <w:bCs/>
        </w:rPr>
      </w:pPr>
      <w:r w:rsidRPr="00983551">
        <w:rPr>
          <w:bCs/>
        </w:rPr>
        <w:t>revoca dell'aggiudicazione ed escussione della cauzione se la violazione è accertata nella fase successiva all'aggiudicazione dell'appalto ma precedente alla stipula del contratto;</w:t>
      </w:r>
    </w:p>
    <w:p w14:paraId="2E1D0206" w14:textId="68A5F9A0" w:rsidR="00983551" w:rsidRPr="00983551" w:rsidRDefault="00983551" w:rsidP="00983551">
      <w:pPr>
        <w:numPr>
          <w:ilvl w:val="2"/>
          <w:numId w:val="1"/>
        </w:numPr>
        <w:rPr>
          <w:bCs/>
        </w:rPr>
      </w:pPr>
      <w:r w:rsidRPr="00983551">
        <w:rPr>
          <w:bCs/>
        </w:rPr>
        <w:t xml:space="preserve">risoluzione del contratto ed escussione della cauzione definitiva, se la violazione è accertata nella fase di esecuzione dell'appalto. Resta ferma la facoltà per </w:t>
      </w:r>
      <w:r w:rsidR="009604F4">
        <w:rPr>
          <w:bCs/>
        </w:rPr>
        <w:t>IFEL Campania</w:t>
      </w:r>
      <w:r w:rsidRPr="00983551">
        <w:rPr>
          <w:bCs/>
        </w:rPr>
        <w:t xml:space="preserve"> di non avvalersi della risoluzione del contratto qualora lo ritenga pregiudizievole per gli interessi pubblici sottesi al contratto. Sono fatti salvi, in ogni caso, l'eventuale diritto al risarcimento del danno e l'applicazione di eventuali penali.</w:t>
      </w:r>
    </w:p>
    <w:p w14:paraId="2F05D610" w14:textId="77777777" w:rsidR="00983551" w:rsidRDefault="00983551" w:rsidP="00983551">
      <w:pPr>
        <w:jc w:val="center"/>
        <w:rPr>
          <w:bCs/>
        </w:rPr>
      </w:pPr>
    </w:p>
    <w:p w14:paraId="589C8700" w14:textId="6FC5B63E" w:rsidR="00983551" w:rsidRDefault="00983551" w:rsidP="00983551">
      <w:pPr>
        <w:jc w:val="center"/>
        <w:rPr>
          <w:bCs/>
        </w:rPr>
      </w:pPr>
      <w:r>
        <w:rPr>
          <w:bCs/>
        </w:rPr>
        <w:t>Articolo 5</w:t>
      </w:r>
    </w:p>
    <w:p w14:paraId="1D8CD74D" w14:textId="042DE563" w:rsidR="00983551" w:rsidRDefault="00983551" w:rsidP="00983551">
      <w:pPr>
        <w:jc w:val="center"/>
        <w:rPr>
          <w:bCs/>
        </w:rPr>
      </w:pPr>
      <w:r>
        <w:rPr>
          <w:bCs/>
        </w:rPr>
        <w:t>Obblighi dell’Autorità</w:t>
      </w:r>
    </w:p>
    <w:p w14:paraId="09316570" w14:textId="07E0B405" w:rsidR="00983551" w:rsidRPr="00983551" w:rsidRDefault="00030F80" w:rsidP="00983551">
      <w:pPr>
        <w:numPr>
          <w:ilvl w:val="1"/>
          <w:numId w:val="7"/>
        </w:numPr>
        <w:rPr>
          <w:bCs/>
        </w:rPr>
      </w:pPr>
      <w:r>
        <w:rPr>
          <w:bCs/>
        </w:rPr>
        <w:t xml:space="preserve">IFEL Campania </w:t>
      </w:r>
      <w:r w:rsidR="00983551" w:rsidRPr="00983551">
        <w:rPr>
          <w:bCs/>
        </w:rPr>
        <w:t>si obbliga a rispettare i principi di lealtà, trasparenza e correttezza e ad attivare procedimenti disciplinari nei confronti dei propri soggetti - a vario titolo intervenuti nel procedimento di affidamento e ne</w:t>
      </w:r>
      <w:r>
        <w:rPr>
          <w:bCs/>
        </w:rPr>
        <w:t>ll’</w:t>
      </w:r>
      <w:r w:rsidR="00983551" w:rsidRPr="00983551">
        <w:rPr>
          <w:bCs/>
        </w:rPr>
        <w:t>esecuzione del contratto - in caso di</w:t>
      </w:r>
      <w:r>
        <w:rPr>
          <w:bCs/>
        </w:rPr>
        <w:t xml:space="preserve"> </w:t>
      </w:r>
      <w:r w:rsidR="00983551" w:rsidRPr="00983551">
        <w:rPr>
          <w:bCs/>
        </w:rPr>
        <w:t>violazione di detti principi e, in particolare, qualora riscontri la violazione di prescrizioni comportamentali stabilite da</w:t>
      </w:r>
      <w:r>
        <w:rPr>
          <w:bCs/>
        </w:rPr>
        <w:t xml:space="preserve"> IFEL Campania</w:t>
      </w:r>
      <w:r w:rsidR="00983551" w:rsidRPr="00983551">
        <w:rPr>
          <w:bCs/>
        </w:rPr>
        <w:t>, ed inerenti</w:t>
      </w:r>
      <w:r w:rsidR="008438C2">
        <w:rPr>
          <w:bCs/>
        </w:rPr>
        <w:t xml:space="preserve"> </w:t>
      </w:r>
      <w:r w:rsidR="00983551" w:rsidRPr="00983551">
        <w:rPr>
          <w:bCs/>
        </w:rPr>
        <w:t>l'ambito del presente Patto di integrità, nella propria regolamentazione.</w:t>
      </w:r>
    </w:p>
    <w:p w14:paraId="470D1DBA" w14:textId="2755DDF2" w:rsidR="00983551" w:rsidRPr="00983551" w:rsidRDefault="00983551" w:rsidP="00983551">
      <w:pPr>
        <w:numPr>
          <w:ilvl w:val="1"/>
          <w:numId w:val="7"/>
        </w:numPr>
        <w:rPr>
          <w:bCs/>
        </w:rPr>
      </w:pPr>
      <w:r w:rsidRPr="00983551">
        <w:rPr>
          <w:bCs/>
        </w:rPr>
        <w:t>Qualo</w:t>
      </w:r>
      <w:r w:rsidR="008438C2">
        <w:rPr>
          <w:bCs/>
        </w:rPr>
        <w:t>r</w:t>
      </w:r>
      <w:r w:rsidRPr="00983551">
        <w:rPr>
          <w:bCs/>
        </w:rPr>
        <w:t xml:space="preserve">a </w:t>
      </w:r>
      <w:r w:rsidR="008438C2">
        <w:rPr>
          <w:bCs/>
        </w:rPr>
        <w:t>IFEL Campania</w:t>
      </w:r>
      <w:r w:rsidRPr="00983551">
        <w:rPr>
          <w:bCs/>
        </w:rPr>
        <w:t xml:space="preserve"> riceva una segnalazione in merito a condotte anomale, poste in essere dal proprio personale in relazione al procedimento di gara ed alle fasi di esecuzione del contr</w:t>
      </w:r>
      <w:r w:rsidR="008438C2">
        <w:rPr>
          <w:bCs/>
        </w:rPr>
        <w:t>a</w:t>
      </w:r>
      <w:r w:rsidRPr="00983551">
        <w:rPr>
          <w:bCs/>
        </w:rPr>
        <w:t>tto, aprirà un procedimento istruttorio per la verifica della suddetta segnalazione, nel rispetto del principio del contraddittorio.</w:t>
      </w:r>
    </w:p>
    <w:p w14:paraId="42A132DF" w14:textId="77777777" w:rsidR="00983551" w:rsidRDefault="00983551" w:rsidP="00983551">
      <w:pPr>
        <w:rPr>
          <w:bCs/>
        </w:rPr>
      </w:pPr>
    </w:p>
    <w:p w14:paraId="0B4C9AC1" w14:textId="6CE8BEDF" w:rsidR="00983551" w:rsidRDefault="00983551" w:rsidP="00983551">
      <w:pPr>
        <w:jc w:val="center"/>
        <w:rPr>
          <w:bCs/>
        </w:rPr>
      </w:pPr>
      <w:r>
        <w:rPr>
          <w:bCs/>
        </w:rPr>
        <w:t>Articolo 6</w:t>
      </w:r>
    </w:p>
    <w:p w14:paraId="73A12D26" w14:textId="4E41683A" w:rsidR="00983551" w:rsidRDefault="00983551" w:rsidP="00983551">
      <w:pPr>
        <w:jc w:val="center"/>
        <w:rPr>
          <w:bCs/>
        </w:rPr>
      </w:pPr>
      <w:r>
        <w:rPr>
          <w:bCs/>
        </w:rPr>
        <w:t>Efficacia del patto d’integrità</w:t>
      </w:r>
    </w:p>
    <w:p w14:paraId="34531CEE" w14:textId="04A10547" w:rsidR="00983551" w:rsidRPr="008438C2" w:rsidRDefault="00983551" w:rsidP="008438C2">
      <w:pPr>
        <w:pStyle w:val="Paragrafoelenco"/>
        <w:numPr>
          <w:ilvl w:val="1"/>
          <w:numId w:val="10"/>
        </w:numPr>
        <w:rPr>
          <w:bCs/>
        </w:rPr>
      </w:pPr>
      <w:r w:rsidRPr="008438C2">
        <w:rPr>
          <w:bCs/>
        </w:rPr>
        <w:t>Il Patto di integrità e le relative sanzioni si applicano dall'inizio della proceduta di gara fino all'integrale esecuzione del contratto stipulato in esito alla proceduta medesima.</w:t>
      </w:r>
    </w:p>
    <w:p w14:paraId="77E96315" w14:textId="77777777" w:rsidR="00983551" w:rsidRDefault="00983551" w:rsidP="00983551">
      <w:pPr>
        <w:rPr>
          <w:bCs/>
        </w:rPr>
      </w:pPr>
    </w:p>
    <w:p w14:paraId="6636D075" w14:textId="2B170904" w:rsidR="00983551" w:rsidRDefault="00983551" w:rsidP="00983551">
      <w:pPr>
        <w:jc w:val="center"/>
        <w:rPr>
          <w:bCs/>
        </w:rPr>
      </w:pPr>
      <w:r>
        <w:rPr>
          <w:bCs/>
        </w:rPr>
        <w:t>Articolo 7</w:t>
      </w:r>
    </w:p>
    <w:p w14:paraId="40198DAC" w14:textId="23D485A0" w:rsidR="00983551" w:rsidRPr="00983551" w:rsidRDefault="00983551" w:rsidP="00983551">
      <w:pPr>
        <w:jc w:val="center"/>
        <w:rPr>
          <w:bCs/>
        </w:rPr>
      </w:pPr>
      <w:r>
        <w:rPr>
          <w:bCs/>
        </w:rPr>
        <w:lastRenderedPageBreak/>
        <w:t>Foro competente</w:t>
      </w:r>
    </w:p>
    <w:p w14:paraId="2610DCF1" w14:textId="5EFD4B8D" w:rsidR="00983551" w:rsidRDefault="00983551" w:rsidP="00983551">
      <w:pPr>
        <w:numPr>
          <w:ilvl w:val="1"/>
          <w:numId w:val="9"/>
        </w:numPr>
        <w:rPr>
          <w:bCs/>
        </w:rPr>
      </w:pPr>
      <w:r w:rsidRPr="00983551">
        <w:rPr>
          <w:bCs/>
        </w:rPr>
        <w:t xml:space="preserve">Ogni controversia relativa all'interpretazione ed esecuzione del Patto d'integrità fra </w:t>
      </w:r>
      <w:r w:rsidR="008438C2">
        <w:rPr>
          <w:bCs/>
        </w:rPr>
        <w:t>IFEL Campania</w:t>
      </w:r>
      <w:r w:rsidRPr="00983551">
        <w:rPr>
          <w:bCs/>
        </w:rPr>
        <w:t xml:space="preserve"> e l'Operatore economico e tra gli stessi operatori economici sarà risolta dal</w:t>
      </w:r>
      <w:r w:rsidR="006A720E">
        <w:rPr>
          <w:bCs/>
        </w:rPr>
        <w:t xml:space="preserve"> Tribunale di Napoli.</w:t>
      </w:r>
    </w:p>
    <w:p w14:paraId="10C07686" w14:textId="77777777" w:rsidR="00F77869" w:rsidRDefault="00F77869" w:rsidP="00F77869">
      <w:pPr>
        <w:rPr>
          <w:bCs/>
        </w:rPr>
      </w:pPr>
    </w:p>
    <w:p w14:paraId="6D6B79BE" w14:textId="77777777" w:rsidR="00F77869" w:rsidRPr="00983551" w:rsidRDefault="00F77869" w:rsidP="00F77869">
      <w:pPr>
        <w:rPr>
          <w:bCs/>
        </w:rPr>
      </w:pPr>
    </w:p>
    <w:p w14:paraId="3EBA2FE8" w14:textId="77777777" w:rsidR="00983551" w:rsidRDefault="00983551" w:rsidP="00983551">
      <w:pPr>
        <w:rPr>
          <w:bCs/>
        </w:rPr>
      </w:pPr>
    </w:p>
    <w:p w14:paraId="5CC14F9A" w14:textId="1B16D29C" w:rsidR="00C24F40" w:rsidRPr="00EF676E" w:rsidRDefault="00F77869" w:rsidP="00983551">
      <w:pPr>
        <w:rPr>
          <w:bCs/>
        </w:rPr>
      </w:pPr>
      <w:r>
        <w:rPr>
          <w:bCs/>
        </w:rPr>
        <w:t xml:space="preserve">     </w:t>
      </w:r>
      <w:r w:rsidR="00C24F40">
        <w:rPr>
          <w:bCs/>
        </w:rPr>
        <w:t xml:space="preserve"> Fondazione IFEL Campania                                                                       Operatore economico</w:t>
      </w:r>
    </w:p>
    <w:sectPr w:rsidR="00C24F40" w:rsidRPr="00EF676E" w:rsidSect="00B9143E">
      <w:headerReference w:type="default" r:id="rId12"/>
      <w:footerReference w:type="default" r:id="rId13"/>
      <w:pgSz w:w="11906" w:h="16838"/>
      <w:pgMar w:top="2155" w:right="1134" w:bottom="1701" w:left="1134" w:header="567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FAD45" w14:textId="77777777" w:rsidR="00E47A67" w:rsidRDefault="00E47A67" w:rsidP="006263F6">
      <w:r>
        <w:separator/>
      </w:r>
    </w:p>
  </w:endnote>
  <w:endnote w:type="continuationSeparator" w:id="0">
    <w:p w14:paraId="3F2B2ACA" w14:textId="77777777" w:rsidR="00E47A67" w:rsidRDefault="00E47A67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CEFE24-69E8-49F0-A76D-40D59F45A02E}"/>
    <w:embedBold r:id="rId2" w:fontKey="{F43B1571-B20C-4C99-A2F4-E1F2B7EF01B7}"/>
    <w:embedItalic r:id="rId3" w:fontKey="{3C0A59FC-9A0A-47B1-8ABE-D686E55C0D6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65B26B6-6F41-4635-A95F-8C3DE897D9C5}"/>
    <w:embedBold r:id="rId5" w:fontKey="{DD34AD64-DD8C-45E0-A18E-C345F32304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31B14" w14:textId="77777777" w:rsidR="002A7579" w:rsidRPr="00DF4DA4" w:rsidRDefault="006263F6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b/>
        <w:color w:val="0070C0"/>
      </w:rPr>
    </w:pPr>
    <w:r w:rsidRPr="00DF4DA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23F737" wp14:editId="01CFDA17">
              <wp:simplePos x="0" y="0"/>
              <wp:positionH relativeFrom="margin">
                <wp:align>center</wp:align>
              </wp:positionH>
              <wp:positionV relativeFrom="paragraph">
                <wp:posOffset>-6350</wp:posOffset>
              </wp:positionV>
              <wp:extent cx="7648575" cy="0"/>
              <wp:effectExtent l="0" t="19050" r="28575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85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EAC68A" id="Connettore 1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5pt" to="60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" strokecolor="#4472c4 [3204]" strokeweight="2.25pt">
              <v:stroke joinstyle="miter"/>
              <w10:wrap anchorx="margin"/>
            </v:line>
          </w:pict>
        </mc:Fallback>
      </mc:AlternateContent>
    </w:r>
    <w:r w:rsidR="002A7579" w:rsidRPr="00DF4DA4">
      <w:rPr>
        <w:rFonts w:ascii="Century Gothic" w:hAnsi="Century Gothic"/>
        <w:b/>
        <w:color w:val="0070C0"/>
      </w:rPr>
      <w:t xml:space="preserve">Fondazione IFEL Campania </w:t>
    </w:r>
  </w:p>
  <w:p w14:paraId="3A42A7F5" w14:textId="77777777" w:rsidR="002A7579" w:rsidRDefault="001763AF" w:rsidP="002A7579">
    <w:pPr>
      <w:pStyle w:val="Titolo1"/>
      <w:ind w:left="-851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1DEE676B" wp14:editId="5E023D27">
          <wp:simplePos x="0" y="0"/>
          <wp:positionH relativeFrom="margin">
            <wp:posOffset>5284470</wp:posOffset>
          </wp:positionH>
          <wp:positionV relativeFrom="paragraph">
            <wp:posOffset>5080</wp:posOffset>
          </wp:positionV>
          <wp:extent cx="659130" cy="419100"/>
          <wp:effectExtent l="0" t="0" r="762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O-9001-250x16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579">
      <w:rPr>
        <w:rFonts w:ascii="Century Gothic" w:hAnsi="Century Gothic"/>
        <w:noProof/>
        <w:sz w:val="18"/>
        <w:szCs w:val="18"/>
        <w:lang w:eastAsia="it-IT"/>
      </w:rPr>
      <w:drawing>
        <wp:anchor distT="0" distB="0" distL="114300" distR="114300" simplePos="0" relativeHeight="251665408" behindDoc="0" locked="0" layoutInCell="1" allowOverlap="1" wp14:anchorId="16F0E460" wp14:editId="3275FD3C">
          <wp:simplePos x="0" y="0"/>
          <wp:positionH relativeFrom="column">
            <wp:posOffset>4390390</wp:posOffset>
          </wp:positionH>
          <wp:positionV relativeFrom="paragraph">
            <wp:posOffset>4445</wp:posOffset>
          </wp:positionV>
          <wp:extent cx="909320" cy="476885"/>
          <wp:effectExtent l="0" t="0" r="5080" b="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7579" w:rsidRPr="009A72CD">
      <w:t>S</w:t>
    </w:r>
    <w:r w:rsidR="002A7579">
      <w:t>EDE LEGALE</w:t>
    </w:r>
    <w:r w:rsidR="002A7579" w:rsidRPr="002F25DF">
      <w:rPr>
        <w:b/>
        <w:color w:val="0070C0"/>
      </w:rPr>
      <w:t xml:space="preserve"> </w:t>
    </w:r>
    <w:r w:rsidR="002A7579">
      <w:t>Via S. Lucia, 81- 80132 Napoli</w:t>
    </w:r>
  </w:p>
  <w:p w14:paraId="2A3225BE" w14:textId="77777777" w:rsidR="002A7579" w:rsidRPr="002F25DF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OPERATIVA Via Generale Giordano Orsini, 40 – 80132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</w:t>
    </w:r>
    <w:r>
      <w:rPr>
        <w:rFonts w:ascii="Century Gothic" w:hAnsi="Century Gothic"/>
        <w:sz w:val="18"/>
        <w:szCs w:val="18"/>
      </w:rPr>
      <w:t>18901333</w:t>
    </w:r>
  </w:p>
  <w:p w14:paraId="60DEA54A" w14:textId="7F1956DC" w:rsidR="002A7579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SEDE OPERATIVA</w:t>
    </w:r>
    <w:r w:rsidRPr="002F25DF">
      <w:rPr>
        <w:rFonts w:ascii="Century Gothic" w:hAnsi="Century Gothic"/>
        <w:sz w:val="18"/>
        <w:szCs w:val="18"/>
      </w:rPr>
      <w:t xml:space="preserve"> Is. </w:t>
    </w:r>
    <w:r w:rsidR="005B7CE8">
      <w:rPr>
        <w:rFonts w:ascii="Century Gothic" w:hAnsi="Century Gothic"/>
        <w:sz w:val="18"/>
        <w:szCs w:val="18"/>
      </w:rPr>
      <w:t>E3</w:t>
    </w:r>
    <w:r w:rsidRPr="002F25DF">
      <w:rPr>
        <w:rFonts w:ascii="Century Gothic" w:hAnsi="Century Gothic"/>
        <w:sz w:val="18"/>
        <w:szCs w:val="18"/>
      </w:rPr>
      <w:t xml:space="preserve"> Centro Direzionale di Napoli – 80143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18893690 </w:t>
    </w:r>
  </w:p>
  <w:p w14:paraId="5877FBB9" w14:textId="77777777" w:rsidR="002A7579" w:rsidRPr="002E0CCB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2F25DF">
      <w:rPr>
        <w:rFonts w:ascii="Century Gothic" w:hAnsi="Century Gothic"/>
        <w:b/>
        <w:color w:val="0070C0"/>
        <w:sz w:val="18"/>
        <w:szCs w:val="18"/>
      </w:rPr>
      <w:t xml:space="preserve">P.IVA </w:t>
    </w:r>
    <w:r w:rsidRPr="002F25DF">
      <w:rPr>
        <w:rFonts w:ascii="Century Gothic" w:hAnsi="Century Gothic"/>
        <w:sz w:val="18"/>
        <w:szCs w:val="18"/>
      </w:rPr>
      <w:t xml:space="preserve">07492611210 </w:t>
    </w:r>
    <w:r w:rsidRPr="002F25DF">
      <w:rPr>
        <w:rFonts w:ascii="Century Gothic" w:hAnsi="Century Gothic"/>
        <w:b/>
        <w:color w:val="0070C0"/>
        <w:sz w:val="18"/>
        <w:szCs w:val="18"/>
      </w:rPr>
      <w:t>sito</w:t>
    </w:r>
    <w:r w:rsidRPr="002F25DF">
      <w:rPr>
        <w:rFonts w:ascii="Century Gothic" w:hAnsi="Century Gothic"/>
        <w:sz w:val="18"/>
        <w:szCs w:val="18"/>
      </w:rPr>
      <w:t xml:space="preserve"> www.ifelcampania.it </w:t>
    </w:r>
    <w:r w:rsidRPr="002F25DF">
      <w:rPr>
        <w:rFonts w:ascii="Century Gothic" w:hAnsi="Century Gothic"/>
        <w:b/>
        <w:color w:val="0070C0"/>
        <w:sz w:val="18"/>
        <w:szCs w:val="18"/>
      </w:rPr>
      <w:t xml:space="preserve">mail </w:t>
    </w:r>
    <w:r w:rsidRPr="002F25DF">
      <w:rPr>
        <w:rFonts w:ascii="Century Gothic" w:hAnsi="Century Gothic"/>
        <w:sz w:val="18"/>
        <w:szCs w:val="18"/>
      </w:rPr>
      <w:t>info@ifelcampania.it</w:t>
    </w:r>
  </w:p>
  <w:p w14:paraId="0E00BB02" w14:textId="77777777" w:rsidR="006263F6" w:rsidRDefault="006263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E2D39" w14:textId="77777777" w:rsidR="00E47A67" w:rsidRDefault="00E47A67" w:rsidP="006263F6">
      <w:r>
        <w:separator/>
      </w:r>
    </w:p>
  </w:footnote>
  <w:footnote w:type="continuationSeparator" w:id="0">
    <w:p w14:paraId="76CA341F" w14:textId="77777777" w:rsidR="00E47A67" w:rsidRDefault="00E47A67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F7F16" w14:textId="77777777" w:rsidR="006263F6" w:rsidRDefault="006263F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C66B783" wp14:editId="1135E204">
          <wp:simplePos x="0" y="0"/>
          <wp:positionH relativeFrom="margin">
            <wp:align>center</wp:align>
          </wp:positionH>
          <wp:positionV relativeFrom="paragraph">
            <wp:posOffset>-170815</wp:posOffset>
          </wp:positionV>
          <wp:extent cx="1165860" cy="1059180"/>
          <wp:effectExtent l="0" t="0" r="0" b="7620"/>
          <wp:wrapSquare wrapText="bothSides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UOV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9707"/>
                  <a:stretch/>
                </pic:blipFill>
                <pic:spPr bwMode="auto">
                  <a:xfrm>
                    <a:off x="0" y="0"/>
                    <a:ext cx="1165860" cy="1059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935F4"/>
    <w:multiLevelType w:val="multilevel"/>
    <w:tmpl w:val="FFFFFFFF"/>
    <w:lvl w:ilvl="0">
      <w:start w:val="1"/>
      <w:numFmt w:val="decimal"/>
      <w:lvlText w:val="%1."/>
      <w:lvlJc w:val="left"/>
      <w:pPr>
        <w:ind w:left="1650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7"/>
        <w:sz w:val="22"/>
        <w:szCs w:val="22"/>
      </w:rPr>
    </w:lvl>
    <w:lvl w:ilvl="1">
      <w:start w:val="1"/>
      <w:numFmt w:val="decimal"/>
      <w:lvlText w:val="%1.%2"/>
      <w:lvlJc w:val="left"/>
      <w:pPr>
        <w:ind w:left="314" w:hanging="31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12121"/>
        <w:spacing w:val="0"/>
        <w:w w:val="107"/>
        <w:sz w:val="21"/>
        <w:szCs w:val="21"/>
      </w:rPr>
    </w:lvl>
    <w:lvl w:ilvl="2">
      <w:start w:val="1"/>
      <w:numFmt w:val="decimal"/>
      <w:lvlText w:val="%3."/>
      <w:lvlJc w:val="left"/>
      <w:pPr>
        <w:ind w:left="1081" w:hanging="373"/>
      </w:pPr>
      <w:rPr>
        <w:rFonts w:cs="Times New Roman" w:hint="default"/>
        <w:spacing w:val="0"/>
        <w:w w:val="118"/>
      </w:rPr>
    </w:lvl>
    <w:lvl w:ilvl="3">
      <w:numFmt w:val="bullet"/>
      <w:lvlText w:val="•"/>
      <w:lvlJc w:val="left"/>
      <w:pPr>
        <w:ind w:left="3213" w:hanging="373"/>
      </w:pPr>
      <w:rPr>
        <w:rFonts w:hint="default"/>
      </w:rPr>
    </w:lvl>
    <w:lvl w:ilvl="4">
      <w:numFmt w:val="bullet"/>
      <w:lvlText w:val="•"/>
      <w:lvlJc w:val="left"/>
      <w:pPr>
        <w:ind w:left="4346" w:hanging="373"/>
      </w:pPr>
      <w:rPr>
        <w:rFonts w:hint="default"/>
      </w:rPr>
    </w:lvl>
    <w:lvl w:ilvl="5">
      <w:numFmt w:val="bullet"/>
      <w:lvlText w:val="•"/>
      <w:lvlJc w:val="left"/>
      <w:pPr>
        <w:ind w:left="5479" w:hanging="373"/>
      </w:pPr>
      <w:rPr>
        <w:rFonts w:hint="default"/>
      </w:rPr>
    </w:lvl>
    <w:lvl w:ilvl="6">
      <w:numFmt w:val="bullet"/>
      <w:lvlText w:val="•"/>
      <w:lvlJc w:val="left"/>
      <w:pPr>
        <w:ind w:left="6612" w:hanging="373"/>
      </w:pPr>
      <w:rPr>
        <w:rFonts w:hint="default"/>
      </w:rPr>
    </w:lvl>
    <w:lvl w:ilvl="7">
      <w:numFmt w:val="bullet"/>
      <w:lvlText w:val="•"/>
      <w:lvlJc w:val="left"/>
      <w:pPr>
        <w:ind w:left="7745" w:hanging="373"/>
      </w:pPr>
      <w:rPr>
        <w:rFonts w:hint="default"/>
      </w:rPr>
    </w:lvl>
    <w:lvl w:ilvl="8">
      <w:numFmt w:val="bullet"/>
      <w:lvlText w:val="•"/>
      <w:lvlJc w:val="left"/>
      <w:pPr>
        <w:ind w:left="8878" w:hanging="373"/>
      </w:pPr>
      <w:rPr>
        <w:rFonts w:hint="default"/>
      </w:rPr>
    </w:lvl>
  </w:abstractNum>
  <w:abstractNum w:abstractNumId="1" w15:restartNumberingAfterBreak="0">
    <w:nsid w:val="0E730317"/>
    <w:multiLevelType w:val="multilevel"/>
    <w:tmpl w:val="FFFFFFFF"/>
    <w:lvl w:ilvl="0">
      <w:start w:val="1"/>
      <w:numFmt w:val="decimal"/>
      <w:lvlText w:val="%1"/>
      <w:lvlJc w:val="left"/>
      <w:pPr>
        <w:ind w:left="1362" w:hanging="34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62" w:hanging="341"/>
      </w:pPr>
      <w:rPr>
        <w:rFonts w:cs="Times New Roman" w:hint="default"/>
        <w:spacing w:val="0"/>
        <w:w w:val="100"/>
      </w:rPr>
    </w:lvl>
    <w:lvl w:ilvl="2">
      <w:numFmt w:val="bullet"/>
      <w:lvlText w:val="•"/>
      <w:lvlJc w:val="left"/>
      <w:pPr>
        <w:ind w:left="3316" w:hanging="341"/>
      </w:pPr>
      <w:rPr>
        <w:rFonts w:hint="default"/>
      </w:rPr>
    </w:lvl>
    <w:lvl w:ilvl="3">
      <w:numFmt w:val="bullet"/>
      <w:lvlText w:val="•"/>
      <w:lvlJc w:val="left"/>
      <w:pPr>
        <w:ind w:left="4295" w:hanging="341"/>
      </w:pPr>
      <w:rPr>
        <w:rFonts w:hint="default"/>
      </w:rPr>
    </w:lvl>
    <w:lvl w:ilvl="4">
      <w:numFmt w:val="bullet"/>
      <w:lvlText w:val="•"/>
      <w:lvlJc w:val="left"/>
      <w:pPr>
        <w:ind w:left="5273" w:hanging="341"/>
      </w:pPr>
      <w:rPr>
        <w:rFonts w:hint="default"/>
      </w:rPr>
    </w:lvl>
    <w:lvl w:ilvl="5">
      <w:numFmt w:val="bullet"/>
      <w:lvlText w:val="•"/>
      <w:lvlJc w:val="left"/>
      <w:pPr>
        <w:ind w:left="6252" w:hanging="341"/>
      </w:pPr>
      <w:rPr>
        <w:rFonts w:hint="default"/>
      </w:rPr>
    </w:lvl>
    <w:lvl w:ilvl="6">
      <w:numFmt w:val="bullet"/>
      <w:lvlText w:val="•"/>
      <w:lvlJc w:val="left"/>
      <w:pPr>
        <w:ind w:left="7230" w:hanging="341"/>
      </w:pPr>
      <w:rPr>
        <w:rFonts w:hint="default"/>
      </w:rPr>
    </w:lvl>
    <w:lvl w:ilvl="7">
      <w:numFmt w:val="bullet"/>
      <w:lvlText w:val="•"/>
      <w:lvlJc w:val="left"/>
      <w:pPr>
        <w:ind w:left="8208" w:hanging="341"/>
      </w:pPr>
      <w:rPr>
        <w:rFonts w:hint="default"/>
      </w:rPr>
    </w:lvl>
    <w:lvl w:ilvl="8">
      <w:numFmt w:val="bullet"/>
      <w:lvlText w:val="•"/>
      <w:lvlJc w:val="left"/>
      <w:pPr>
        <w:ind w:left="9187" w:hanging="341"/>
      </w:pPr>
      <w:rPr>
        <w:rFonts w:hint="default"/>
      </w:rPr>
    </w:lvl>
  </w:abstractNum>
  <w:abstractNum w:abstractNumId="2" w15:restartNumberingAfterBreak="0">
    <w:nsid w:val="1B91406C"/>
    <w:multiLevelType w:val="multilevel"/>
    <w:tmpl w:val="FFFFFFFF"/>
    <w:lvl w:ilvl="0">
      <w:start w:val="1"/>
      <w:numFmt w:val="decimal"/>
      <w:lvlText w:val="%1."/>
      <w:lvlJc w:val="left"/>
      <w:pPr>
        <w:ind w:left="1650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7"/>
        <w:sz w:val="22"/>
        <w:szCs w:val="22"/>
      </w:rPr>
    </w:lvl>
    <w:lvl w:ilvl="1">
      <w:start w:val="1"/>
      <w:numFmt w:val="decimal"/>
      <w:lvlText w:val="%1.%2"/>
      <w:lvlJc w:val="left"/>
      <w:pPr>
        <w:ind w:left="1349" w:hanging="31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12121"/>
        <w:spacing w:val="0"/>
        <w:w w:val="107"/>
        <w:sz w:val="21"/>
        <w:szCs w:val="21"/>
      </w:rPr>
    </w:lvl>
    <w:lvl w:ilvl="2">
      <w:start w:val="1"/>
      <w:numFmt w:val="decimal"/>
      <w:lvlText w:val="%3."/>
      <w:lvlJc w:val="left"/>
      <w:pPr>
        <w:ind w:left="2077" w:hanging="373"/>
      </w:pPr>
      <w:rPr>
        <w:rFonts w:cs="Times New Roman" w:hint="default"/>
        <w:spacing w:val="0"/>
        <w:w w:val="118"/>
      </w:rPr>
    </w:lvl>
    <w:lvl w:ilvl="3">
      <w:numFmt w:val="bullet"/>
      <w:lvlText w:val="•"/>
      <w:lvlJc w:val="left"/>
      <w:pPr>
        <w:ind w:left="3213" w:hanging="373"/>
      </w:pPr>
      <w:rPr>
        <w:rFonts w:hint="default"/>
      </w:rPr>
    </w:lvl>
    <w:lvl w:ilvl="4">
      <w:numFmt w:val="bullet"/>
      <w:lvlText w:val="•"/>
      <w:lvlJc w:val="left"/>
      <w:pPr>
        <w:ind w:left="4346" w:hanging="373"/>
      </w:pPr>
      <w:rPr>
        <w:rFonts w:hint="default"/>
      </w:rPr>
    </w:lvl>
    <w:lvl w:ilvl="5">
      <w:numFmt w:val="bullet"/>
      <w:lvlText w:val="•"/>
      <w:lvlJc w:val="left"/>
      <w:pPr>
        <w:ind w:left="5479" w:hanging="373"/>
      </w:pPr>
      <w:rPr>
        <w:rFonts w:hint="default"/>
      </w:rPr>
    </w:lvl>
    <w:lvl w:ilvl="6">
      <w:numFmt w:val="bullet"/>
      <w:lvlText w:val="•"/>
      <w:lvlJc w:val="left"/>
      <w:pPr>
        <w:ind w:left="6612" w:hanging="373"/>
      </w:pPr>
      <w:rPr>
        <w:rFonts w:hint="default"/>
      </w:rPr>
    </w:lvl>
    <w:lvl w:ilvl="7">
      <w:numFmt w:val="bullet"/>
      <w:lvlText w:val="•"/>
      <w:lvlJc w:val="left"/>
      <w:pPr>
        <w:ind w:left="7745" w:hanging="373"/>
      </w:pPr>
      <w:rPr>
        <w:rFonts w:hint="default"/>
      </w:rPr>
    </w:lvl>
    <w:lvl w:ilvl="8">
      <w:numFmt w:val="bullet"/>
      <w:lvlText w:val="•"/>
      <w:lvlJc w:val="left"/>
      <w:pPr>
        <w:ind w:left="8878" w:hanging="373"/>
      </w:pPr>
      <w:rPr>
        <w:rFonts w:hint="default"/>
      </w:rPr>
    </w:lvl>
  </w:abstractNum>
  <w:abstractNum w:abstractNumId="3" w15:restartNumberingAfterBreak="0">
    <w:nsid w:val="1D1D09EC"/>
    <w:multiLevelType w:val="multilevel"/>
    <w:tmpl w:val="53E017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1FD3259C"/>
    <w:multiLevelType w:val="multilevel"/>
    <w:tmpl w:val="64768D1A"/>
    <w:lvl w:ilvl="0">
      <w:start w:val="2"/>
      <w:numFmt w:val="decimal"/>
      <w:lvlText w:val="%1"/>
      <w:lvlJc w:val="left"/>
      <w:pPr>
        <w:ind w:left="1706" w:hanging="3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73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2"/>
        <w:sz w:val="22"/>
        <w:szCs w:val="22"/>
      </w:rPr>
    </w:lvl>
    <w:lvl w:ilvl="2">
      <w:numFmt w:val="bullet"/>
      <w:lvlText w:val="•"/>
      <w:lvlJc w:val="left"/>
      <w:pPr>
        <w:ind w:left="843" w:hanging="418"/>
      </w:pPr>
      <w:rPr>
        <w:rFonts w:ascii="Times New Roman" w:eastAsia="Times New Roman" w:hAnsi="Times New Roman" w:hint="default"/>
        <w:b w:val="0"/>
        <w:i w:val="0"/>
        <w:color w:val="212121"/>
        <w:spacing w:val="0"/>
        <w:w w:val="110"/>
        <w:sz w:val="21"/>
      </w:rPr>
    </w:lvl>
    <w:lvl w:ilvl="3">
      <w:numFmt w:val="bullet"/>
      <w:lvlText w:val="•"/>
      <w:lvlJc w:val="left"/>
      <w:pPr>
        <w:ind w:left="4109" w:hanging="418"/>
      </w:pPr>
      <w:rPr>
        <w:rFonts w:hint="default"/>
      </w:rPr>
    </w:lvl>
    <w:lvl w:ilvl="4">
      <w:numFmt w:val="bullet"/>
      <w:lvlText w:val="•"/>
      <w:lvlJc w:val="left"/>
      <w:pPr>
        <w:ind w:left="5114" w:hanging="418"/>
      </w:pPr>
      <w:rPr>
        <w:rFonts w:hint="default"/>
      </w:rPr>
    </w:lvl>
    <w:lvl w:ilvl="5">
      <w:numFmt w:val="bullet"/>
      <w:lvlText w:val="•"/>
      <w:lvlJc w:val="left"/>
      <w:pPr>
        <w:ind w:left="6119" w:hanging="418"/>
      </w:pPr>
      <w:rPr>
        <w:rFonts w:hint="default"/>
      </w:rPr>
    </w:lvl>
    <w:lvl w:ilvl="6">
      <w:numFmt w:val="bullet"/>
      <w:lvlText w:val="•"/>
      <w:lvlJc w:val="left"/>
      <w:pPr>
        <w:ind w:left="7124" w:hanging="418"/>
      </w:pPr>
      <w:rPr>
        <w:rFonts w:hint="default"/>
      </w:rPr>
    </w:lvl>
    <w:lvl w:ilvl="7">
      <w:numFmt w:val="bullet"/>
      <w:lvlText w:val="•"/>
      <w:lvlJc w:val="left"/>
      <w:pPr>
        <w:ind w:left="8129" w:hanging="418"/>
      </w:pPr>
      <w:rPr>
        <w:rFonts w:hint="default"/>
      </w:rPr>
    </w:lvl>
    <w:lvl w:ilvl="8">
      <w:numFmt w:val="bullet"/>
      <w:lvlText w:val="•"/>
      <w:lvlJc w:val="left"/>
      <w:pPr>
        <w:ind w:left="9134" w:hanging="418"/>
      </w:pPr>
      <w:rPr>
        <w:rFonts w:hint="default"/>
      </w:rPr>
    </w:lvl>
  </w:abstractNum>
  <w:abstractNum w:abstractNumId="5" w15:restartNumberingAfterBreak="0">
    <w:nsid w:val="250C011C"/>
    <w:multiLevelType w:val="multilevel"/>
    <w:tmpl w:val="8D6253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71E6BAE"/>
    <w:multiLevelType w:val="multilevel"/>
    <w:tmpl w:val="FFFFFFFF"/>
    <w:lvl w:ilvl="0">
      <w:start w:val="7"/>
      <w:numFmt w:val="decimal"/>
      <w:lvlText w:val="%1"/>
      <w:lvlJc w:val="left"/>
      <w:pPr>
        <w:ind w:left="1354" w:hanging="33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04" w:hanging="33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C1C1C"/>
        <w:spacing w:val="0"/>
        <w:w w:val="97"/>
        <w:sz w:val="22"/>
        <w:szCs w:val="22"/>
      </w:rPr>
    </w:lvl>
    <w:lvl w:ilvl="2">
      <w:numFmt w:val="bullet"/>
      <w:lvlText w:val="•"/>
      <w:lvlJc w:val="left"/>
      <w:pPr>
        <w:ind w:left="3316" w:hanging="337"/>
      </w:pPr>
      <w:rPr>
        <w:rFonts w:hint="default"/>
      </w:rPr>
    </w:lvl>
    <w:lvl w:ilvl="3">
      <w:numFmt w:val="bullet"/>
      <w:lvlText w:val="•"/>
      <w:lvlJc w:val="left"/>
      <w:pPr>
        <w:ind w:left="4295" w:hanging="337"/>
      </w:pPr>
      <w:rPr>
        <w:rFonts w:hint="default"/>
      </w:rPr>
    </w:lvl>
    <w:lvl w:ilvl="4">
      <w:numFmt w:val="bullet"/>
      <w:lvlText w:val="•"/>
      <w:lvlJc w:val="left"/>
      <w:pPr>
        <w:ind w:left="5273" w:hanging="337"/>
      </w:pPr>
      <w:rPr>
        <w:rFonts w:hint="default"/>
      </w:rPr>
    </w:lvl>
    <w:lvl w:ilvl="5">
      <w:numFmt w:val="bullet"/>
      <w:lvlText w:val="•"/>
      <w:lvlJc w:val="left"/>
      <w:pPr>
        <w:ind w:left="6252" w:hanging="337"/>
      </w:pPr>
      <w:rPr>
        <w:rFonts w:hint="default"/>
      </w:rPr>
    </w:lvl>
    <w:lvl w:ilvl="6">
      <w:numFmt w:val="bullet"/>
      <w:lvlText w:val="•"/>
      <w:lvlJc w:val="left"/>
      <w:pPr>
        <w:ind w:left="7230" w:hanging="337"/>
      </w:pPr>
      <w:rPr>
        <w:rFonts w:hint="default"/>
      </w:rPr>
    </w:lvl>
    <w:lvl w:ilvl="7">
      <w:numFmt w:val="bullet"/>
      <w:lvlText w:val="•"/>
      <w:lvlJc w:val="left"/>
      <w:pPr>
        <w:ind w:left="8208" w:hanging="337"/>
      </w:pPr>
      <w:rPr>
        <w:rFonts w:hint="default"/>
      </w:rPr>
    </w:lvl>
    <w:lvl w:ilvl="8">
      <w:numFmt w:val="bullet"/>
      <w:lvlText w:val="•"/>
      <w:lvlJc w:val="left"/>
      <w:pPr>
        <w:ind w:left="9187" w:hanging="337"/>
      </w:pPr>
      <w:rPr>
        <w:rFonts w:hint="default"/>
      </w:rPr>
    </w:lvl>
  </w:abstractNum>
  <w:abstractNum w:abstractNumId="7" w15:restartNumberingAfterBreak="0">
    <w:nsid w:val="31E27065"/>
    <w:multiLevelType w:val="multilevel"/>
    <w:tmpl w:val="FFD6507C"/>
    <w:lvl w:ilvl="0">
      <w:start w:val="5"/>
      <w:numFmt w:val="decimal"/>
      <w:lvlText w:val="%1"/>
      <w:lvlJc w:val="left"/>
      <w:pPr>
        <w:ind w:left="1358" w:hanging="36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7" w:hanging="3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C1C1C"/>
        <w:spacing w:val="0"/>
        <w:w w:val="105"/>
        <w:sz w:val="22"/>
        <w:szCs w:val="22"/>
      </w:rPr>
    </w:lvl>
    <w:lvl w:ilvl="2">
      <w:numFmt w:val="bullet"/>
      <w:lvlText w:val="•"/>
      <w:lvlJc w:val="left"/>
      <w:pPr>
        <w:ind w:left="3316" w:hanging="364"/>
      </w:pPr>
      <w:rPr>
        <w:rFonts w:hint="default"/>
      </w:rPr>
    </w:lvl>
    <w:lvl w:ilvl="3">
      <w:numFmt w:val="bullet"/>
      <w:lvlText w:val="•"/>
      <w:lvlJc w:val="left"/>
      <w:pPr>
        <w:ind w:left="4295" w:hanging="364"/>
      </w:pPr>
      <w:rPr>
        <w:rFonts w:hint="default"/>
      </w:rPr>
    </w:lvl>
    <w:lvl w:ilvl="4">
      <w:numFmt w:val="bullet"/>
      <w:lvlText w:val="•"/>
      <w:lvlJc w:val="left"/>
      <w:pPr>
        <w:ind w:left="5273" w:hanging="364"/>
      </w:pPr>
      <w:rPr>
        <w:rFonts w:hint="default"/>
      </w:rPr>
    </w:lvl>
    <w:lvl w:ilvl="5">
      <w:numFmt w:val="bullet"/>
      <w:lvlText w:val="•"/>
      <w:lvlJc w:val="left"/>
      <w:pPr>
        <w:ind w:left="6252" w:hanging="364"/>
      </w:pPr>
      <w:rPr>
        <w:rFonts w:hint="default"/>
      </w:rPr>
    </w:lvl>
    <w:lvl w:ilvl="6">
      <w:numFmt w:val="bullet"/>
      <w:lvlText w:val="•"/>
      <w:lvlJc w:val="left"/>
      <w:pPr>
        <w:ind w:left="7230" w:hanging="364"/>
      </w:pPr>
      <w:rPr>
        <w:rFonts w:hint="default"/>
      </w:rPr>
    </w:lvl>
    <w:lvl w:ilvl="7">
      <w:numFmt w:val="bullet"/>
      <w:lvlText w:val="•"/>
      <w:lvlJc w:val="left"/>
      <w:pPr>
        <w:ind w:left="8208" w:hanging="364"/>
      </w:pPr>
      <w:rPr>
        <w:rFonts w:hint="default"/>
      </w:rPr>
    </w:lvl>
    <w:lvl w:ilvl="8">
      <w:numFmt w:val="bullet"/>
      <w:lvlText w:val="•"/>
      <w:lvlJc w:val="left"/>
      <w:pPr>
        <w:ind w:left="9187" w:hanging="364"/>
      </w:pPr>
      <w:rPr>
        <w:rFonts w:hint="default"/>
      </w:rPr>
    </w:lvl>
  </w:abstractNum>
  <w:abstractNum w:abstractNumId="8" w15:restartNumberingAfterBreak="0">
    <w:nsid w:val="67D937E6"/>
    <w:multiLevelType w:val="multilevel"/>
    <w:tmpl w:val="FFFFFFFF"/>
    <w:lvl w:ilvl="0">
      <w:start w:val="6"/>
      <w:numFmt w:val="decimal"/>
      <w:lvlText w:val="%1"/>
      <w:lvlJc w:val="left"/>
      <w:pPr>
        <w:ind w:left="1358" w:hanging="359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358" w:hanging="359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C1C1C"/>
        <w:spacing w:val="0"/>
        <w:w w:val="104"/>
        <w:sz w:val="22"/>
        <w:szCs w:val="22"/>
      </w:rPr>
    </w:lvl>
    <w:lvl w:ilvl="2">
      <w:numFmt w:val="bullet"/>
      <w:lvlText w:val="•"/>
      <w:lvlJc w:val="left"/>
      <w:pPr>
        <w:ind w:left="3316" w:hanging="359"/>
      </w:pPr>
      <w:rPr>
        <w:rFonts w:hint="default"/>
      </w:rPr>
    </w:lvl>
    <w:lvl w:ilvl="3">
      <w:numFmt w:val="bullet"/>
      <w:lvlText w:val="•"/>
      <w:lvlJc w:val="left"/>
      <w:pPr>
        <w:ind w:left="4295" w:hanging="359"/>
      </w:pPr>
      <w:rPr>
        <w:rFonts w:hint="default"/>
      </w:rPr>
    </w:lvl>
    <w:lvl w:ilvl="4">
      <w:numFmt w:val="bullet"/>
      <w:lvlText w:val="•"/>
      <w:lvlJc w:val="left"/>
      <w:pPr>
        <w:ind w:left="5273" w:hanging="359"/>
      </w:pPr>
      <w:rPr>
        <w:rFonts w:hint="default"/>
      </w:rPr>
    </w:lvl>
    <w:lvl w:ilvl="5">
      <w:numFmt w:val="bullet"/>
      <w:lvlText w:val="•"/>
      <w:lvlJc w:val="left"/>
      <w:pPr>
        <w:ind w:left="6252" w:hanging="359"/>
      </w:pPr>
      <w:rPr>
        <w:rFonts w:hint="default"/>
      </w:rPr>
    </w:lvl>
    <w:lvl w:ilvl="6">
      <w:numFmt w:val="bullet"/>
      <w:lvlText w:val="•"/>
      <w:lvlJc w:val="left"/>
      <w:pPr>
        <w:ind w:left="7230" w:hanging="359"/>
      </w:pPr>
      <w:rPr>
        <w:rFonts w:hint="default"/>
      </w:rPr>
    </w:lvl>
    <w:lvl w:ilvl="7">
      <w:numFmt w:val="bullet"/>
      <w:lvlText w:val="•"/>
      <w:lvlJc w:val="left"/>
      <w:pPr>
        <w:ind w:left="8208" w:hanging="359"/>
      </w:pPr>
      <w:rPr>
        <w:rFonts w:hint="default"/>
      </w:rPr>
    </w:lvl>
    <w:lvl w:ilvl="8">
      <w:numFmt w:val="bullet"/>
      <w:lvlText w:val="•"/>
      <w:lvlJc w:val="left"/>
      <w:pPr>
        <w:ind w:left="9187" w:hanging="359"/>
      </w:pPr>
      <w:rPr>
        <w:rFonts w:hint="default"/>
      </w:rPr>
    </w:lvl>
  </w:abstractNum>
  <w:abstractNum w:abstractNumId="9" w15:restartNumberingAfterBreak="0">
    <w:nsid w:val="77DB6D35"/>
    <w:multiLevelType w:val="multilevel"/>
    <w:tmpl w:val="F1CA7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2034334487">
    <w:abstractNumId w:val="0"/>
  </w:num>
  <w:num w:numId="2" w16cid:durableId="1693065317">
    <w:abstractNumId w:val="9"/>
  </w:num>
  <w:num w:numId="3" w16cid:durableId="1966809350">
    <w:abstractNumId w:val="1"/>
  </w:num>
  <w:num w:numId="4" w16cid:durableId="1760758088">
    <w:abstractNumId w:val="3"/>
  </w:num>
  <w:num w:numId="5" w16cid:durableId="667291071">
    <w:abstractNumId w:val="4"/>
  </w:num>
  <w:num w:numId="6" w16cid:durableId="2104648691">
    <w:abstractNumId w:val="2"/>
  </w:num>
  <w:num w:numId="7" w16cid:durableId="531261909">
    <w:abstractNumId w:val="7"/>
  </w:num>
  <w:num w:numId="8" w16cid:durableId="1979987841">
    <w:abstractNumId w:val="8"/>
  </w:num>
  <w:num w:numId="9" w16cid:durableId="1000042605">
    <w:abstractNumId w:val="6"/>
  </w:num>
  <w:num w:numId="10" w16cid:durableId="11132135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086"/>
    <w:rsid w:val="00030F80"/>
    <w:rsid w:val="0004431A"/>
    <w:rsid w:val="00086AF0"/>
    <w:rsid w:val="00090464"/>
    <w:rsid w:val="0009780B"/>
    <w:rsid w:val="00106CAE"/>
    <w:rsid w:val="001763AF"/>
    <w:rsid w:val="001D66D4"/>
    <w:rsid w:val="001F5A1A"/>
    <w:rsid w:val="002A7579"/>
    <w:rsid w:val="002B0B4E"/>
    <w:rsid w:val="0033573E"/>
    <w:rsid w:val="00341204"/>
    <w:rsid w:val="003642D6"/>
    <w:rsid w:val="003C1959"/>
    <w:rsid w:val="00475E5A"/>
    <w:rsid w:val="00483F44"/>
    <w:rsid w:val="00483FFE"/>
    <w:rsid w:val="0049591C"/>
    <w:rsid w:val="005B7CE8"/>
    <w:rsid w:val="00615B88"/>
    <w:rsid w:val="006209AD"/>
    <w:rsid w:val="006263F6"/>
    <w:rsid w:val="00634461"/>
    <w:rsid w:val="00637E5E"/>
    <w:rsid w:val="006429CF"/>
    <w:rsid w:val="006A720E"/>
    <w:rsid w:val="00726ACD"/>
    <w:rsid w:val="007454A8"/>
    <w:rsid w:val="007773E9"/>
    <w:rsid w:val="007900FA"/>
    <w:rsid w:val="008250A3"/>
    <w:rsid w:val="008438C2"/>
    <w:rsid w:val="0084508D"/>
    <w:rsid w:val="008721D3"/>
    <w:rsid w:val="0093168E"/>
    <w:rsid w:val="0094173E"/>
    <w:rsid w:val="009604F4"/>
    <w:rsid w:val="0097140E"/>
    <w:rsid w:val="00983551"/>
    <w:rsid w:val="009839C1"/>
    <w:rsid w:val="009916DC"/>
    <w:rsid w:val="009C792C"/>
    <w:rsid w:val="00A00C1C"/>
    <w:rsid w:val="00A665AD"/>
    <w:rsid w:val="00A71D31"/>
    <w:rsid w:val="00A74AD4"/>
    <w:rsid w:val="00A96B38"/>
    <w:rsid w:val="00AC3ACF"/>
    <w:rsid w:val="00B22EB8"/>
    <w:rsid w:val="00B43D27"/>
    <w:rsid w:val="00B53BF2"/>
    <w:rsid w:val="00B9143E"/>
    <w:rsid w:val="00C05918"/>
    <w:rsid w:val="00C24F40"/>
    <w:rsid w:val="00C30086"/>
    <w:rsid w:val="00D514BF"/>
    <w:rsid w:val="00E47A67"/>
    <w:rsid w:val="00E565DD"/>
    <w:rsid w:val="00EF676E"/>
    <w:rsid w:val="00F40802"/>
    <w:rsid w:val="00F557F8"/>
    <w:rsid w:val="00F77869"/>
    <w:rsid w:val="00F97478"/>
    <w:rsid w:val="00FD1092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E43BFD"/>
  <w14:defaultImageDpi w14:val="32767"/>
  <w15:docId w15:val="{209125F2-992A-4E78-8732-0B5346F9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  <w:rPr>
      <w:rFonts w:ascii="Calibri" w:hAnsi="Calibri"/>
      <w:kern w:val="24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paragraph" w:styleId="Paragrafoelenco">
    <w:name w:val="List Paragraph"/>
    <w:basedOn w:val="Normale"/>
    <w:uiPriority w:val="34"/>
    <w:qFormat/>
    <w:rsid w:val="007900F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0b7056db2cc9fd9b915f6b1750f4307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58d7dd257029e821df979de5b0600be4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4AE17-949F-48C0-94B0-8B951401B7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AB880C-4633-44FC-854B-E388916C42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9edb-2db3-452d-9f87-3e28b26f7fdf"/>
    <ds:schemaRef ds:uri="8ff4cf98-bacb-43a2-a8b4-05d26df2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6D76D9-4E5E-42BC-9A0A-D7653C5EEFD2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2b289edb-2db3-452d-9f87-3e28b26f7fdf"/>
  </ds:schemaRefs>
</ds:datastoreItem>
</file>

<file path=customXml/itemProps4.xml><?xml version="1.0" encoding="utf-8"?>
<ds:datastoreItem xmlns:ds="http://schemas.openxmlformats.org/officeDocument/2006/customXml" ds:itemID="{49F2927A-D417-4518-B44E-CDB5714ED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0</TotalTime>
  <Pages>4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Ferrigno</dc:creator>
  <cp:lastModifiedBy>Dario Daniele</cp:lastModifiedBy>
  <cp:revision>2</cp:revision>
  <cp:lastPrinted>2018-09-28T10:39:00Z</cp:lastPrinted>
  <dcterms:created xsi:type="dcterms:W3CDTF">2024-06-03T07:59:00Z</dcterms:created>
  <dcterms:modified xsi:type="dcterms:W3CDTF">2024-06-03T07:59:00Z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</Properties>
</file>